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955" w:rsidRDefault="000F7955">
      <w:pPr>
        <w:rPr>
          <w:b/>
          <w:sz w:val="24"/>
          <w:szCs w:val="24"/>
        </w:rPr>
      </w:pPr>
      <w:bookmarkStart w:id="0" w:name="_GoBack"/>
      <w:bookmarkEnd w:id="0"/>
    </w:p>
    <w:p w:rsidR="000F7955" w:rsidRDefault="000F7955">
      <w:pPr>
        <w:jc w:val="center"/>
        <w:rPr>
          <w:rFonts w:ascii="Calibri" w:eastAsia="Calibri" w:hAnsi="Calibri" w:cs="Calibri"/>
          <w:b/>
          <w:sz w:val="24"/>
          <w:szCs w:val="24"/>
        </w:rPr>
      </w:pPr>
    </w:p>
    <w:p w:rsidR="000F7955" w:rsidRPr="00A82023" w:rsidRDefault="00A747D1">
      <w:pPr>
        <w:jc w:val="both"/>
        <w:rPr>
          <w:rFonts w:asciiTheme="minorHAnsi" w:eastAsia="Calibri" w:hAnsiTheme="minorHAnsi" w:cs="Calibri"/>
        </w:rPr>
      </w:pPr>
      <w:r w:rsidRPr="00A82023">
        <w:rPr>
          <w:rFonts w:asciiTheme="minorHAnsi" w:eastAsia="Calibri" w:hAnsiTheme="minorHAnsi" w:cs="Calibri"/>
        </w:rPr>
        <w:t>Media Contact:</w:t>
      </w:r>
    </w:p>
    <w:p w:rsidR="000F7955" w:rsidRPr="00A82023" w:rsidRDefault="00A747D1">
      <w:pPr>
        <w:jc w:val="both"/>
        <w:rPr>
          <w:rFonts w:asciiTheme="minorHAnsi" w:eastAsia="Calibri" w:hAnsiTheme="minorHAnsi" w:cs="Calibri"/>
        </w:rPr>
      </w:pPr>
      <w:r w:rsidRPr="00A82023">
        <w:rPr>
          <w:rFonts w:asciiTheme="minorHAnsi" w:eastAsia="Calibri" w:hAnsiTheme="minorHAnsi" w:cs="Calibri"/>
        </w:rPr>
        <w:t>Lauren Moore</w:t>
      </w:r>
    </w:p>
    <w:p w:rsidR="000F7955" w:rsidRPr="00A82023" w:rsidRDefault="00A747D1">
      <w:pPr>
        <w:jc w:val="both"/>
        <w:rPr>
          <w:rFonts w:asciiTheme="minorHAnsi" w:eastAsia="Calibri" w:hAnsiTheme="minorHAnsi" w:cs="Calibri"/>
        </w:rPr>
      </w:pPr>
      <w:r w:rsidRPr="00A82023">
        <w:rPr>
          <w:rFonts w:asciiTheme="minorHAnsi" w:eastAsia="Calibri" w:hAnsiTheme="minorHAnsi" w:cs="Calibri"/>
        </w:rPr>
        <w:t xml:space="preserve">General Manager, </w:t>
      </w:r>
      <w:proofErr w:type="spellStart"/>
      <w:r w:rsidRPr="00A82023">
        <w:rPr>
          <w:rFonts w:asciiTheme="minorHAnsi" w:eastAsia="Calibri" w:hAnsiTheme="minorHAnsi" w:cs="Calibri"/>
        </w:rPr>
        <w:t>DoG</w:t>
      </w:r>
      <w:proofErr w:type="spellEnd"/>
      <w:r w:rsidRPr="00A82023">
        <w:rPr>
          <w:rFonts w:asciiTheme="minorHAnsi" w:eastAsia="Calibri" w:hAnsiTheme="minorHAnsi" w:cs="Calibri"/>
        </w:rPr>
        <w:t xml:space="preserve"> Street Pub</w:t>
      </w:r>
    </w:p>
    <w:p w:rsidR="000F7955" w:rsidRPr="00A82023" w:rsidRDefault="00C7364D">
      <w:pPr>
        <w:jc w:val="both"/>
        <w:rPr>
          <w:rFonts w:asciiTheme="minorHAnsi" w:eastAsia="Calibri" w:hAnsiTheme="minorHAnsi" w:cs="Calibri"/>
        </w:rPr>
      </w:pPr>
      <w:hyperlink r:id="rId6">
        <w:r w:rsidR="00A747D1" w:rsidRPr="00A82023">
          <w:rPr>
            <w:rFonts w:asciiTheme="minorHAnsi" w:eastAsia="Calibri" w:hAnsiTheme="minorHAnsi" w:cs="Calibri"/>
            <w:color w:val="1155CC"/>
            <w:u w:val="single"/>
          </w:rPr>
          <w:t>Lmoore@dogstreetpub.com</w:t>
        </w:r>
      </w:hyperlink>
    </w:p>
    <w:p w:rsidR="000F7955" w:rsidRPr="00A82023" w:rsidRDefault="00A747D1">
      <w:pPr>
        <w:jc w:val="both"/>
        <w:rPr>
          <w:rFonts w:asciiTheme="minorHAnsi" w:eastAsia="Calibri" w:hAnsiTheme="minorHAnsi" w:cs="Calibri"/>
        </w:rPr>
      </w:pPr>
      <w:r w:rsidRPr="00A82023">
        <w:rPr>
          <w:rFonts w:asciiTheme="minorHAnsi" w:eastAsia="Calibri" w:hAnsiTheme="minorHAnsi" w:cs="Calibri"/>
        </w:rPr>
        <w:t>757-293-6478</w:t>
      </w:r>
    </w:p>
    <w:p w:rsidR="000F7955" w:rsidRDefault="000F7955">
      <w:pPr>
        <w:jc w:val="both"/>
        <w:rPr>
          <w:rFonts w:ascii="Calibri" w:eastAsia="Calibri" w:hAnsi="Calibri" w:cs="Calibri"/>
          <w:sz w:val="24"/>
          <w:szCs w:val="24"/>
        </w:rPr>
      </w:pPr>
    </w:p>
    <w:p w:rsidR="000F7955" w:rsidRDefault="00A747D1">
      <w:pPr>
        <w:jc w:val="center"/>
        <w:rPr>
          <w:rFonts w:ascii="Calibri" w:eastAsia="Calibri" w:hAnsi="Calibri" w:cs="Calibri"/>
        </w:rPr>
      </w:pPr>
      <w:r>
        <w:rPr>
          <w:rFonts w:ascii="Calibri" w:eastAsia="Calibri" w:hAnsi="Calibri" w:cs="Calibri"/>
          <w:noProof/>
        </w:rPr>
        <w:drawing>
          <wp:inline distT="0" distB="0" distL="0" distR="0">
            <wp:extent cx="3429000" cy="1571625"/>
            <wp:effectExtent l="0" t="0" r="0" b="952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429480" cy="1571845"/>
                    </a:xfrm>
                    <a:prstGeom prst="rect">
                      <a:avLst/>
                    </a:prstGeom>
                    <a:ln/>
                  </pic:spPr>
                </pic:pic>
              </a:graphicData>
            </a:graphic>
          </wp:inline>
        </w:drawing>
      </w:r>
    </w:p>
    <w:p w:rsidR="000F7955" w:rsidRDefault="000F7955">
      <w:pPr>
        <w:jc w:val="center"/>
        <w:rPr>
          <w:rFonts w:ascii="Calibri" w:eastAsia="Calibri" w:hAnsi="Calibri" w:cs="Calibri"/>
        </w:rPr>
      </w:pPr>
    </w:p>
    <w:p w:rsidR="000F7955" w:rsidRPr="000A3B0C" w:rsidRDefault="0042444B" w:rsidP="000A3B0C">
      <w:pPr>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extent cx="3819442" cy="254751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istle Belly Glass_PC- Abigail Darr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9186" cy="2560688"/>
                    </a:xfrm>
                    <a:prstGeom prst="rect">
                      <a:avLst/>
                    </a:prstGeom>
                  </pic:spPr>
                </pic:pic>
              </a:graphicData>
            </a:graphic>
          </wp:inline>
        </w:drawing>
      </w:r>
    </w:p>
    <w:p w:rsidR="00097264" w:rsidRPr="00AB766A" w:rsidRDefault="001A2BF4" w:rsidP="0042444B">
      <w:pPr>
        <w:jc w:val="center"/>
        <w:rPr>
          <w:rFonts w:asciiTheme="minorHAnsi" w:eastAsia="Calibri" w:hAnsiTheme="minorHAnsi" w:cs="Calibri"/>
          <w:b/>
          <w:sz w:val="26"/>
          <w:szCs w:val="26"/>
        </w:rPr>
      </w:pPr>
      <w:r w:rsidRPr="00AB766A">
        <w:rPr>
          <w:rFonts w:asciiTheme="minorHAnsi" w:eastAsia="Calibri" w:hAnsiTheme="minorHAnsi" w:cs="Calibri"/>
          <w:b/>
          <w:sz w:val="26"/>
          <w:szCs w:val="26"/>
        </w:rPr>
        <w:t xml:space="preserve">2018 </w:t>
      </w:r>
      <w:r w:rsidR="0042444B" w:rsidRPr="00AB766A">
        <w:rPr>
          <w:rFonts w:asciiTheme="minorHAnsi" w:eastAsia="Calibri" w:hAnsiTheme="minorHAnsi" w:cs="Calibri"/>
          <w:b/>
          <w:sz w:val="26"/>
          <w:szCs w:val="26"/>
        </w:rPr>
        <w:t>Whistle Belly Beer &amp;</w:t>
      </w:r>
      <w:r w:rsidR="00A747D1" w:rsidRPr="00AB766A">
        <w:rPr>
          <w:rFonts w:asciiTheme="minorHAnsi" w:eastAsia="Calibri" w:hAnsiTheme="minorHAnsi" w:cs="Calibri"/>
          <w:b/>
          <w:sz w:val="26"/>
          <w:szCs w:val="26"/>
        </w:rPr>
        <w:t xml:space="preserve"> More Festival</w:t>
      </w:r>
      <w:r w:rsidR="00351B3B" w:rsidRPr="00AB766A">
        <w:rPr>
          <w:rFonts w:asciiTheme="minorHAnsi" w:eastAsia="Calibri" w:hAnsiTheme="minorHAnsi" w:cs="Calibri"/>
          <w:b/>
          <w:sz w:val="26"/>
          <w:szCs w:val="26"/>
        </w:rPr>
        <w:t xml:space="preserve"> </w:t>
      </w:r>
      <w:r w:rsidR="00AB766A" w:rsidRPr="00AB766A">
        <w:rPr>
          <w:rFonts w:asciiTheme="minorHAnsi" w:eastAsia="Calibri" w:hAnsiTheme="minorHAnsi" w:cs="Calibri"/>
          <w:b/>
          <w:sz w:val="26"/>
          <w:szCs w:val="26"/>
        </w:rPr>
        <w:t xml:space="preserve">Supports </w:t>
      </w:r>
      <w:r w:rsidR="00AF7B28" w:rsidRPr="00AB766A">
        <w:rPr>
          <w:rFonts w:asciiTheme="minorHAnsi" w:eastAsia="Calibri" w:hAnsiTheme="minorHAnsi" w:cs="Calibri"/>
          <w:b/>
          <w:sz w:val="26"/>
          <w:szCs w:val="26"/>
        </w:rPr>
        <w:t xml:space="preserve">Craft Beer </w:t>
      </w:r>
      <w:r w:rsidR="00AB766A" w:rsidRPr="00AB766A">
        <w:rPr>
          <w:rFonts w:asciiTheme="minorHAnsi" w:eastAsia="Calibri" w:hAnsiTheme="minorHAnsi" w:cs="Calibri"/>
          <w:b/>
          <w:sz w:val="26"/>
          <w:szCs w:val="26"/>
        </w:rPr>
        <w:t>and Community</w:t>
      </w:r>
    </w:p>
    <w:p w:rsidR="000F7955" w:rsidRPr="00351B3B" w:rsidRDefault="000F7955">
      <w:pPr>
        <w:jc w:val="both"/>
        <w:rPr>
          <w:rFonts w:asciiTheme="minorHAnsi" w:eastAsia="Calibri" w:hAnsiTheme="minorHAnsi" w:cs="Calibri"/>
          <w:b/>
          <w:sz w:val="24"/>
          <w:szCs w:val="24"/>
        </w:rPr>
      </w:pPr>
    </w:p>
    <w:p w:rsidR="000F5B40" w:rsidRDefault="00A747D1" w:rsidP="000F5B40">
      <w:pPr>
        <w:jc w:val="both"/>
        <w:rPr>
          <w:rFonts w:asciiTheme="minorHAnsi" w:eastAsia="Times New Roman" w:hAnsiTheme="minorHAnsi"/>
          <w:color w:val="222222"/>
          <w:sz w:val="23"/>
          <w:szCs w:val="23"/>
        </w:rPr>
      </w:pPr>
      <w:bookmarkStart w:id="1" w:name="_gjdgxs" w:colFirst="0" w:colLast="0"/>
      <w:bookmarkEnd w:id="1"/>
      <w:r w:rsidRPr="00AB766A">
        <w:rPr>
          <w:rFonts w:asciiTheme="minorHAnsi" w:eastAsia="Calibri" w:hAnsiTheme="minorHAnsi" w:cs="Calibri"/>
          <w:sz w:val="23"/>
          <w:szCs w:val="23"/>
        </w:rPr>
        <w:t xml:space="preserve">WILLIAMSBURG, Va. — </w:t>
      </w:r>
      <w:r w:rsidR="00FD72BF">
        <w:rPr>
          <w:rFonts w:asciiTheme="minorHAnsi" w:eastAsia="Calibri" w:hAnsiTheme="minorHAnsi" w:cs="Calibri"/>
          <w:sz w:val="23"/>
          <w:szCs w:val="23"/>
        </w:rPr>
        <w:t xml:space="preserve">Colonial Americans </w:t>
      </w:r>
      <w:r w:rsidR="000F5B40">
        <w:rPr>
          <w:rFonts w:asciiTheme="minorHAnsi" w:eastAsia="Calibri" w:hAnsiTheme="minorHAnsi" w:cs="Calibri"/>
          <w:sz w:val="23"/>
          <w:szCs w:val="23"/>
        </w:rPr>
        <w:t xml:space="preserve">created a drink called Whistle Belly </w:t>
      </w:r>
      <w:r w:rsidR="00FD72BF">
        <w:rPr>
          <w:rFonts w:asciiTheme="minorHAnsi" w:eastAsia="Calibri" w:hAnsiTheme="minorHAnsi" w:cs="Calibri"/>
          <w:sz w:val="23"/>
          <w:szCs w:val="23"/>
        </w:rPr>
        <w:t xml:space="preserve">to revive expired beer by boiling </w:t>
      </w:r>
      <w:r w:rsidR="00F65AB1" w:rsidRPr="00F65AB1">
        <w:rPr>
          <w:rFonts w:asciiTheme="minorHAnsi" w:eastAsia="Times New Roman" w:hAnsiTheme="minorHAnsi"/>
          <w:color w:val="222222"/>
          <w:sz w:val="23"/>
          <w:szCs w:val="23"/>
        </w:rPr>
        <w:t xml:space="preserve">a </w:t>
      </w:r>
      <w:r w:rsidR="00F65AB1" w:rsidRPr="00AB766A">
        <w:rPr>
          <w:rFonts w:asciiTheme="minorHAnsi" w:eastAsia="Times New Roman" w:hAnsiTheme="minorHAnsi"/>
          <w:color w:val="222222"/>
          <w:sz w:val="23"/>
          <w:szCs w:val="23"/>
        </w:rPr>
        <w:t>reddish brown ale and</w:t>
      </w:r>
      <w:r w:rsidR="00BA2760">
        <w:rPr>
          <w:rFonts w:asciiTheme="minorHAnsi" w:eastAsia="Times New Roman" w:hAnsiTheme="minorHAnsi"/>
          <w:color w:val="222222"/>
          <w:sz w:val="23"/>
          <w:szCs w:val="23"/>
        </w:rPr>
        <w:t xml:space="preserve"> adding</w:t>
      </w:r>
      <w:r w:rsidR="00F65AB1" w:rsidRPr="00AB766A">
        <w:rPr>
          <w:rFonts w:asciiTheme="minorHAnsi" w:eastAsia="Times New Roman" w:hAnsiTheme="minorHAnsi"/>
          <w:color w:val="222222"/>
          <w:sz w:val="23"/>
          <w:szCs w:val="23"/>
        </w:rPr>
        <w:t xml:space="preserve"> molasses. </w:t>
      </w:r>
      <w:proofErr w:type="spellStart"/>
      <w:r w:rsidR="00C867C5" w:rsidRPr="00AB766A">
        <w:rPr>
          <w:rFonts w:asciiTheme="minorHAnsi" w:eastAsia="Times New Roman" w:hAnsiTheme="minorHAnsi"/>
          <w:color w:val="222222"/>
          <w:sz w:val="23"/>
          <w:szCs w:val="23"/>
        </w:rPr>
        <w:t>DoG</w:t>
      </w:r>
      <w:proofErr w:type="spellEnd"/>
      <w:r w:rsidR="00C867C5" w:rsidRPr="00AB766A">
        <w:rPr>
          <w:rFonts w:asciiTheme="minorHAnsi" w:eastAsia="Times New Roman" w:hAnsiTheme="minorHAnsi"/>
          <w:color w:val="222222"/>
          <w:sz w:val="23"/>
          <w:szCs w:val="23"/>
        </w:rPr>
        <w:t xml:space="preserve"> Street Pub</w:t>
      </w:r>
      <w:r w:rsidR="00FB7E34">
        <w:rPr>
          <w:rFonts w:asciiTheme="minorHAnsi" w:eastAsia="Times New Roman" w:hAnsiTheme="minorHAnsi"/>
          <w:color w:val="222222"/>
          <w:sz w:val="23"/>
          <w:szCs w:val="23"/>
        </w:rPr>
        <w:t xml:space="preserve"> </w:t>
      </w:r>
      <w:r w:rsidR="000F5B40">
        <w:rPr>
          <w:rFonts w:asciiTheme="minorHAnsi" w:eastAsia="Times New Roman" w:hAnsiTheme="minorHAnsi"/>
          <w:color w:val="222222"/>
          <w:sz w:val="23"/>
          <w:szCs w:val="23"/>
        </w:rPr>
        <w:t xml:space="preserve">wanted to create a beer festival that was connected to the colonial era and involved beer. </w:t>
      </w:r>
    </w:p>
    <w:p w:rsidR="000F5B40" w:rsidRDefault="000F5B40" w:rsidP="000F5B40">
      <w:pPr>
        <w:jc w:val="both"/>
        <w:rPr>
          <w:rFonts w:asciiTheme="minorHAnsi" w:eastAsia="Times New Roman" w:hAnsiTheme="minorHAnsi"/>
          <w:color w:val="222222"/>
          <w:sz w:val="23"/>
          <w:szCs w:val="23"/>
        </w:rPr>
      </w:pPr>
    </w:p>
    <w:p w:rsidR="00C867C5" w:rsidRDefault="00FB7E34" w:rsidP="00C867C5">
      <w:pPr>
        <w:jc w:val="both"/>
        <w:rPr>
          <w:rFonts w:asciiTheme="minorHAnsi" w:eastAsia="Times New Roman" w:hAnsiTheme="minorHAnsi"/>
          <w:color w:val="222222"/>
          <w:sz w:val="23"/>
          <w:szCs w:val="23"/>
        </w:rPr>
      </w:pPr>
      <w:r>
        <w:rPr>
          <w:rFonts w:asciiTheme="minorHAnsi" w:eastAsia="Times New Roman" w:hAnsiTheme="minorHAnsi"/>
          <w:color w:val="222222"/>
          <w:sz w:val="23"/>
          <w:szCs w:val="23"/>
        </w:rPr>
        <w:t xml:space="preserve">In an effort to </w:t>
      </w:r>
      <w:r w:rsidR="000F5B40">
        <w:rPr>
          <w:rFonts w:asciiTheme="minorHAnsi" w:eastAsia="Times New Roman" w:hAnsiTheme="minorHAnsi"/>
          <w:color w:val="222222"/>
          <w:sz w:val="23"/>
          <w:szCs w:val="23"/>
        </w:rPr>
        <w:t>enrich the commu</w:t>
      </w:r>
      <w:r>
        <w:rPr>
          <w:rFonts w:asciiTheme="minorHAnsi" w:eastAsia="Times New Roman" w:hAnsiTheme="minorHAnsi"/>
          <w:color w:val="222222"/>
          <w:sz w:val="23"/>
          <w:szCs w:val="23"/>
        </w:rPr>
        <w:t xml:space="preserve">nity and help local nonprofits, </w:t>
      </w:r>
      <w:proofErr w:type="spellStart"/>
      <w:r>
        <w:rPr>
          <w:rFonts w:asciiTheme="minorHAnsi" w:eastAsia="Times New Roman" w:hAnsiTheme="minorHAnsi"/>
          <w:color w:val="222222"/>
          <w:sz w:val="23"/>
          <w:szCs w:val="23"/>
        </w:rPr>
        <w:t>DoG</w:t>
      </w:r>
      <w:proofErr w:type="spellEnd"/>
      <w:r>
        <w:rPr>
          <w:rFonts w:asciiTheme="minorHAnsi" w:eastAsia="Times New Roman" w:hAnsiTheme="minorHAnsi"/>
          <w:color w:val="222222"/>
          <w:sz w:val="23"/>
          <w:szCs w:val="23"/>
        </w:rPr>
        <w:t xml:space="preserve"> Street Pub </w:t>
      </w:r>
      <w:r w:rsidR="00C867C5" w:rsidRPr="00AB766A">
        <w:rPr>
          <w:rFonts w:asciiTheme="minorHAnsi" w:eastAsia="Times New Roman" w:hAnsiTheme="minorHAnsi"/>
          <w:color w:val="222222"/>
          <w:sz w:val="23"/>
          <w:szCs w:val="23"/>
        </w:rPr>
        <w:t xml:space="preserve">teamed up with the Junior Woman’s Club of Williamsburg </w:t>
      </w:r>
      <w:r>
        <w:rPr>
          <w:rFonts w:asciiTheme="minorHAnsi" w:eastAsia="Times New Roman" w:hAnsiTheme="minorHAnsi"/>
          <w:color w:val="222222"/>
          <w:sz w:val="23"/>
          <w:szCs w:val="23"/>
        </w:rPr>
        <w:t xml:space="preserve">(JWCW) </w:t>
      </w:r>
      <w:r w:rsidR="00C867C5" w:rsidRPr="00AB766A">
        <w:rPr>
          <w:rFonts w:asciiTheme="minorHAnsi" w:eastAsia="Times New Roman" w:hAnsiTheme="minorHAnsi"/>
          <w:color w:val="222222"/>
          <w:sz w:val="23"/>
          <w:szCs w:val="23"/>
        </w:rPr>
        <w:t xml:space="preserve">to combine their love of craft beer and the community. </w:t>
      </w:r>
    </w:p>
    <w:p w:rsidR="00FD72BF" w:rsidRPr="00AB766A" w:rsidRDefault="00FD72BF" w:rsidP="00AF7B28">
      <w:pPr>
        <w:jc w:val="both"/>
        <w:rPr>
          <w:rFonts w:asciiTheme="minorHAnsi" w:eastAsia="Calibri" w:hAnsiTheme="minorHAnsi" w:cs="Calibri"/>
          <w:sz w:val="23"/>
          <w:szCs w:val="23"/>
        </w:rPr>
      </w:pPr>
    </w:p>
    <w:p w:rsidR="000F7955" w:rsidRDefault="00620CAF">
      <w:pPr>
        <w:jc w:val="both"/>
        <w:rPr>
          <w:rFonts w:asciiTheme="minorHAnsi" w:eastAsia="Calibri" w:hAnsiTheme="minorHAnsi" w:cs="Calibri"/>
          <w:sz w:val="23"/>
          <w:szCs w:val="23"/>
        </w:rPr>
      </w:pPr>
      <w:r>
        <w:rPr>
          <w:rFonts w:asciiTheme="minorHAnsi" w:eastAsia="Calibri" w:hAnsiTheme="minorHAnsi" w:cs="Calibri"/>
          <w:sz w:val="23"/>
          <w:szCs w:val="23"/>
        </w:rPr>
        <w:lastRenderedPageBreak/>
        <w:t>The</w:t>
      </w:r>
      <w:r w:rsidR="00FB7E34">
        <w:rPr>
          <w:rFonts w:asciiTheme="minorHAnsi" w:eastAsia="Calibri" w:hAnsiTheme="minorHAnsi" w:cs="Calibri"/>
          <w:sz w:val="23"/>
          <w:szCs w:val="23"/>
        </w:rPr>
        <w:t xml:space="preserve"> </w:t>
      </w:r>
      <w:r w:rsidR="00004517" w:rsidRPr="00AB766A">
        <w:rPr>
          <w:rFonts w:asciiTheme="minorHAnsi" w:eastAsia="Calibri" w:hAnsiTheme="minorHAnsi" w:cs="Calibri"/>
          <w:sz w:val="23"/>
          <w:szCs w:val="23"/>
        </w:rPr>
        <w:t xml:space="preserve">fourth annual </w:t>
      </w:r>
      <w:hyperlink r:id="rId9">
        <w:r w:rsidR="00004517" w:rsidRPr="00AB766A">
          <w:rPr>
            <w:rFonts w:asciiTheme="minorHAnsi" w:eastAsia="Calibri" w:hAnsiTheme="minorHAnsi" w:cs="Calibri"/>
            <w:color w:val="0563C1"/>
            <w:sz w:val="23"/>
            <w:szCs w:val="23"/>
            <w:u w:val="single"/>
          </w:rPr>
          <w:t>Whistle Belly</w:t>
        </w:r>
      </w:hyperlink>
      <w:r w:rsidR="00004517" w:rsidRPr="00AB766A">
        <w:rPr>
          <w:rFonts w:asciiTheme="minorHAnsi" w:eastAsia="Calibri" w:hAnsiTheme="minorHAnsi" w:cs="Calibri"/>
          <w:sz w:val="23"/>
          <w:szCs w:val="23"/>
        </w:rPr>
        <w:t xml:space="preserve"> benefiting the </w:t>
      </w:r>
      <w:r w:rsidR="00FB7E34">
        <w:rPr>
          <w:rFonts w:asciiTheme="minorHAnsi" w:eastAsia="Calibri" w:hAnsiTheme="minorHAnsi" w:cs="Calibri"/>
          <w:sz w:val="23"/>
          <w:szCs w:val="23"/>
        </w:rPr>
        <w:t>JWCW</w:t>
      </w:r>
      <w:r w:rsidR="00004517" w:rsidRPr="00AB766A">
        <w:rPr>
          <w:rFonts w:asciiTheme="minorHAnsi" w:eastAsia="Calibri" w:hAnsiTheme="minorHAnsi" w:cs="Calibri"/>
          <w:sz w:val="23"/>
          <w:szCs w:val="23"/>
        </w:rPr>
        <w:t xml:space="preserve"> </w:t>
      </w:r>
      <w:r>
        <w:rPr>
          <w:rFonts w:asciiTheme="minorHAnsi" w:eastAsia="Calibri" w:hAnsiTheme="minorHAnsi" w:cs="Calibri"/>
          <w:sz w:val="23"/>
          <w:szCs w:val="23"/>
        </w:rPr>
        <w:t xml:space="preserve">will be held </w:t>
      </w:r>
      <w:r w:rsidR="00FB7E34">
        <w:rPr>
          <w:rFonts w:asciiTheme="minorHAnsi" w:eastAsia="Calibri" w:hAnsiTheme="minorHAnsi" w:cs="Calibri"/>
          <w:sz w:val="23"/>
          <w:szCs w:val="23"/>
        </w:rPr>
        <w:t>on</w:t>
      </w:r>
      <w:r w:rsidR="00004517" w:rsidRPr="00AB766A">
        <w:rPr>
          <w:rFonts w:asciiTheme="minorHAnsi" w:eastAsia="Calibri" w:hAnsiTheme="minorHAnsi" w:cs="Calibri"/>
          <w:sz w:val="23"/>
          <w:szCs w:val="23"/>
        </w:rPr>
        <w:t xml:space="preserve"> Saturday, August 4 from 7 to 11 p.m. in Colonial Williamsburg’s Merchants Square. </w:t>
      </w:r>
      <w:r w:rsidR="00097264" w:rsidRPr="00AB766A">
        <w:rPr>
          <w:rFonts w:asciiTheme="minorHAnsi" w:eastAsia="Calibri" w:hAnsiTheme="minorHAnsi" w:cs="Calibri"/>
          <w:sz w:val="23"/>
          <w:szCs w:val="23"/>
        </w:rPr>
        <w:t>This year’s event</w:t>
      </w:r>
      <w:r w:rsidR="00775048" w:rsidRPr="00AB766A">
        <w:rPr>
          <w:rFonts w:asciiTheme="minorHAnsi" w:eastAsia="Calibri" w:hAnsiTheme="minorHAnsi" w:cs="Calibri"/>
          <w:sz w:val="23"/>
          <w:szCs w:val="23"/>
        </w:rPr>
        <w:t xml:space="preserve"> is expanding </w:t>
      </w:r>
      <w:r w:rsidR="00A747D1" w:rsidRPr="00AB766A">
        <w:rPr>
          <w:rFonts w:asciiTheme="minorHAnsi" w:eastAsia="Calibri" w:hAnsiTheme="minorHAnsi" w:cs="Calibri"/>
          <w:sz w:val="23"/>
          <w:szCs w:val="23"/>
        </w:rPr>
        <w:t>to Duke of Gloucester Street</w:t>
      </w:r>
      <w:r>
        <w:rPr>
          <w:rFonts w:asciiTheme="minorHAnsi" w:eastAsia="Calibri" w:hAnsiTheme="minorHAnsi" w:cs="Calibri"/>
          <w:sz w:val="23"/>
          <w:szCs w:val="23"/>
        </w:rPr>
        <w:t xml:space="preserve"> and is in the evening to encourage</w:t>
      </w:r>
      <w:r w:rsidR="00A747D1" w:rsidRPr="00AB766A">
        <w:rPr>
          <w:rFonts w:asciiTheme="minorHAnsi" w:eastAsia="Calibri" w:hAnsiTheme="minorHAnsi" w:cs="Calibri"/>
          <w:sz w:val="23"/>
          <w:szCs w:val="23"/>
        </w:rPr>
        <w:t xml:space="preserve"> guests to shop, dine and explore </w:t>
      </w:r>
      <w:r w:rsidR="001A2BF4" w:rsidRPr="00AB766A">
        <w:rPr>
          <w:rFonts w:asciiTheme="minorHAnsi" w:eastAsia="Calibri" w:hAnsiTheme="minorHAnsi" w:cs="Calibri"/>
          <w:sz w:val="23"/>
          <w:szCs w:val="23"/>
        </w:rPr>
        <w:t xml:space="preserve">historic </w:t>
      </w:r>
      <w:r w:rsidR="00A747D1" w:rsidRPr="00AB766A">
        <w:rPr>
          <w:rFonts w:asciiTheme="minorHAnsi" w:eastAsia="Calibri" w:hAnsiTheme="minorHAnsi" w:cs="Calibri"/>
          <w:sz w:val="23"/>
          <w:szCs w:val="23"/>
        </w:rPr>
        <w:t xml:space="preserve">Colonial Williamsburg. </w:t>
      </w:r>
    </w:p>
    <w:p w:rsidR="00775048" w:rsidRPr="00AB766A" w:rsidRDefault="00775048" w:rsidP="005E2DC6">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heme="minorHAnsi" w:eastAsia="Calibri" w:hAnsiTheme="minorHAnsi" w:cs="Calibri"/>
          <w:color w:val="222222"/>
          <w:sz w:val="23"/>
          <w:szCs w:val="23"/>
        </w:rPr>
      </w:pPr>
    </w:p>
    <w:p w:rsidR="008D4883" w:rsidRDefault="00A747D1">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Theme="minorHAnsi" w:eastAsia="Calibri" w:hAnsiTheme="minorHAnsi" w:cs="Calibri"/>
          <w:color w:val="000000"/>
          <w:sz w:val="23"/>
          <w:szCs w:val="23"/>
        </w:rPr>
      </w:pPr>
      <w:r w:rsidRPr="00AB766A">
        <w:rPr>
          <w:rFonts w:asciiTheme="minorHAnsi" w:eastAsia="Calibri" w:hAnsiTheme="minorHAnsi" w:cs="Calibri"/>
          <w:color w:val="000000"/>
          <w:sz w:val="23"/>
          <w:szCs w:val="23"/>
        </w:rPr>
        <w:t xml:space="preserve">Whistle Belly will host </w:t>
      </w:r>
      <w:r w:rsidRPr="00AB766A">
        <w:rPr>
          <w:rFonts w:asciiTheme="minorHAnsi" w:eastAsia="Calibri" w:hAnsiTheme="minorHAnsi" w:cs="Calibri"/>
          <w:sz w:val="23"/>
          <w:szCs w:val="23"/>
        </w:rPr>
        <w:t>over 35</w:t>
      </w:r>
      <w:r w:rsidR="00775048" w:rsidRPr="00AB766A">
        <w:rPr>
          <w:rFonts w:asciiTheme="minorHAnsi" w:eastAsia="Calibri" w:hAnsiTheme="minorHAnsi" w:cs="Calibri"/>
          <w:color w:val="000000"/>
          <w:sz w:val="23"/>
          <w:szCs w:val="23"/>
        </w:rPr>
        <w:t xml:space="preserve"> breweries and feature wine for the first time </w:t>
      </w:r>
      <w:r w:rsidRPr="00AB766A">
        <w:rPr>
          <w:rFonts w:asciiTheme="minorHAnsi" w:eastAsia="Calibri" w:hAnsiTheme="minorHAnsi" w:cs="Calibri"/>
          <w:color w:val="000000"/>
          <w:sz w:val="23"/>
          <w:szCs w:val="23"/>
        </w:rPr>
        <w:t xml:space="preserve">from </w:t>
      </w:r>
      <w:r w:rsidR="00097264" w:rsidRPr="00AB766A">
        <w:rPr>
          <w:rFonts w:asciiTheme="minorHAnsi" w:eastAsia="Calibri" w:hAnsiTheme="minorHAnsi" w:cs="Calibri"/>
          <w:color w:val="000000"/>
          <w:sz w:val="23"/>
          <w:szCs w:val="23"/>
        </w:rPr>
        <w:t xml:space="preserve">The </w:t>
      </w:r>
      <w:r w:rsidRPr="00AB766A">
        <w:rPr>
          <w:rFonts w:asciiTheme="minorHAnsi" w:eastAsia="Calibri" w:hAnsiTheme="minorHAnsi" w:cs="Calibri"/>
          <w:color w:val="000000"/>
          <w:sz w:val="23"/>
          <w:szCs w:val="23"/>
        </w:rPr>
        <w:t xml:space="preserve">Williamsburg Winery. </w:t>
      </w:r>
      <w:r w:rsidR="008D4883">
        <w:rPr>
          <w:rFonts w:asciiTheme="minorHAnsi" w:eastAsia="Calibri" w:hAnsiTheme="minorHAnsi" w:cs="Calibri"/>
          <w:color w:val="000000"/>
          <w:sz w:val="23"/>
          <w:szCs w:val="23"/>
        </w:rPr>
        <w:t xml:space="preserve">In addition to The Catering Company, </w:t>
      </w:r>
      <w:r w:rsidR="008D4883" w:rsidRPr="00AB766A">
        <w:rPr>
          <w:rFonts w:asciiTheme="minorHAnsi" w:eastAsia="Calibri" w:hAnsiTheme="minorHAnsi" w:cs="Calibri"/>
          <w:color w:val="000000"/>
          <w:sz w:val="23"/>
          <w:szCs w:val="23"/>
        </w:rPr>
        <w:t xml:space="preserve">Chef David Everett’s restaurants, </w:t>
      </w:r>
      <w:proofErr w:type="spellStart"/>
      <w:r w:rsidR="008D4883" w:rsidRPr="00AB766A">
        <w:rPr>
          <w:rFonts w:asciiTheme="minorHAnsi" w:eastAsia="Calibri" w:hAnsiTheme="minorHAnsi" w:cs="Calibri"/>
          <w:color w:val="000000"/>
          <w:sz w:val="23"/>
          <w:szCs w:val="23"/>
        </w:rPr>
        <w:t>DoG</w:t>
      </w:r>
      <w:proofErr w:type="spellEnd"/>
      <w:r w:rsidR="008D4883" w:rsidRPr="00AB766A">
        <w:rPr>
          <w:rFonts w:asciiTheme="minorHAnsi" w:eastAsia="Calibri" w:hAnsiTheme="minorHAnsi" w:cs="Calibri"/>
          <w:color w:val="000000"/>
          <w:sz w:val="23"/>
          <w:szCs w:val="23"/>
        </w:rPr>
        <w:t xml:space="preserve"> Street Pub, Trellis Bar &amp; Grill, Blue Talon Bistro and Culture Café, will cater sweet and savory dishes</w:t>
      </w:r>
      <w:r w:rsidR="008D4883">
        <w:rPr>
          <w:rFonts w:asciiTheme="minorHAnsi" w:eastAsia="Calibri" w:hAnsiTheme="minorHAnsi" w:cs="Calibri"/>
          <w:color w:val="000000"/>
          <w:sz w:val="23"/>
          <w:szCs w:val="23"/>
        </w:rPr>
        <w:t xml:space="preserve">. </w:t>
      </w:r>
      <w:r w:rsidRPr="00AB766A">
        <w:rPr>
          <w:rFonts w:asciiTheme="minorHAnsi" w:eastAsia="Calibri" w:hAnsiTheme="minorHAnsi" w:cs="Calibri"/>
          <w:color w:val="000000"/>
          <w:sz w:val="23"/>
          <w:szCs w:val="23"/>
        </w:rPr>
        <w:t xml:space="preserve">State fair-inspired treats such as corn dogs, wings and funnel cake sticks will be available. Guests can also enjoy live music by Irish rock band, The Fighting </w:t>
      </w:r>
      <w:proofErr w:type="spellStart"/>
      <w:r w:rsidRPr="00AB766A">
        <w:rPr>
          <w:rFonts w:asciiTheme="minorHAnsi" w:eastAsia="Calibri" w:hAnsiTheme="minorHAnsi" w:cs="Calibri"/>
          <w:color w:val="000000"/>
          <w:sz w:val="23"/>
          <w:szCs w:val="23"/>
        </w:rPr>
        <w:t>Jamesons</w:t>
      </w:r>
      <w:proofErr w:type="spellEnd"/>
      <w:r w:rsidRPr="00AB766A">
        <w:rPr>
          <w:rFonts w:asciiTheme="minorHAnsi" w:eastAsia="Calibri" w:hAnsiTheme="minorHAnsi" w:cs="Calibri"/>
          <w:color w:val="000000"/>
          <w:sz w:val="23"/>
          <w:szCs w:val="23"/>
        </w:rPr>
        <w:t xml:space="preserve"> along </w:t>
      </w:r>
      <w:r w:rsidR="00775048" w:rsidRPr="00AB766A">
        <w:rPr>
          <w:rFonts w:asciiTheme="minorHAnsi" w:eastAsia="Calibri" w:hAnsiTheme="minorHAnsi" w:cs="Calibri"/>
          <w:color w:val="000000"/>
          <w:sz w:val="23"/>
          <w:szCs w:val="23"/>
        </w:rPr>
        <w:t xml:space="preserve">with </w:t>
      </w:r>
      <w:r w:rsidRPr="00AB766A">
        <w:rPr>
          <w:rFonts w:asciiTheme="minorHAnsi" w:eastAsia="Calibri" w:hAnsiTheme="minorHAnsi" w:cs="Calibri"/>
          <w:color w:val="000000"/>
          <w:sz w:val="23"/>
          <w:szCs w:val="23"/>
        </w:rPr>
        <w:t xml:space="preserve">corn hole and giant </w:t>
      </w:r>
      <w:proofErr w:type="spellStart"/>
      <w:r w:rsidRPr="00AB766A">
        <w:rPr>
          <w:rFonts w:asciiTheme="minorHAnsi" w:eastAsia="Calibri" w:hAnsiTheme="minorHAnsi" w:cs="Calibri"/>
          <w:color w:val="000000"/>
          <w:sz w:val="23"/>
          <w:szCs w:val="23"/>
        </w:rPr>
        <w:t>jenga</w:t>
      </w:r>
      <w:proofErr w:type="spellEnd"/>
      <w:r w:rsidRPr="00AB766A">
        <w:rPr>
          <w:rFonts w:asciiTheme="minorHAnsi" w:eastAsia="Calibri" w:hAnsiTheme="minorHAnsi" w:cs="Calibri"/>
          <w:color w:val="000000"/>
          <w:sz w:val="23"/>
          <w:szCs w:val="23"/>
        </w:rPr>
        <w:t>.</w:t>
      </w:r>
    </w:p>
    <w:p w:rsidR="000E2B10" w:rsidRDefault="000E2B10" w:rsidP="000E2B1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heme="minorHAnsi" w:eastAsia="Calibri" w:hAnsiTheme="minorHAnsi" w:cs="Calibri"/>
          <w:color w:val="000000"/>
          <w:sz w:val="23"/>
          <w:szCs w:val="23"/>
        </w:rPr>
      </w:pPr>
      <w:r w:rsidRPr="00AB766A">
        <w:rPr>
          <w:rFonts w:asciiTheme="minorHAnsi" w:eastAsia="Calibri" w:hAnsiTheme="minorHAnsi" w:cs="Calibri"/>
          <w:color w:val="222222"/>
          <w:sz w:val="23"/>
          <w:szCs w:val="23"/>
        </w:rPr>
        <w:t xml:space="preserve">Located at The Williamsburg Winery, </w:t>
      </w:r>
      <w:hyperlink r:id="rId10" w:history="1">
        <w:proofErr w:type="spellStart"/>
        <w:r w:rsidRPr="00AB766A">
          <w:rPr>
            <w:rStyle w:val="Hyperlink"/>
            <w:rFonts w:asciiTheme="minorHAnsi" w:eastAsia="Calibri" w:hAnsiTheme="minorHAnsi" w:cs="Calibri"/>
            <w:sz w:val="23"/>
            <w:szCs w:val="23"/>
          </w:rPr>
          <w:t>Wedmore</w:t>
        </w:r>
        <w:proofErr w:type="spellEnd"/>
        <w:r w:rsidRPr="00AB766A">
          <w:rPr>
            <w:rStyle w:val="Hyperlink"/>
            <w:rFonts w:asciiTheme="minorHAnsi" w:eastAsia="Calibri" w:hAnsiTheme="minorHAnsi" w:cs="Calibri"/>
            <w:sz w:val="23"/>
            <w:szCs w:val="23"/>
          </w:rPr>
          <w:t xml:space="preserve"> Place at </w:t>
        </w:r>
        <w:proofErr w:type="spellStart"/>
        <w:r w:rsidRPr="00AB766A">
          <w:rPr>
            <w:rStyle w:val="Hyperlink"/>
            <w:rFonts w:asciiTheme="minorHAnsi" w:eastAsia="Calibri" w:hAnsiTheme="minorHAnsi" w:cs="Calibri"/>
            <w:sz w:val="23"/>
            <w:szCs w:val="23"/>
          </w:rPr>
          <w:t>Wessex</w:t>
        </w:r>
        <w:proofErr w:type="spellEnd"/>
        <w:r w:rsidRPr="00AB766A">
          <w:rPr>
            <w:rStyle w:val="Hyperlink"/>
            <w:rFonts w:asciiTheme="minorHAnsi" w:eastAsia="Calibri" w:hAnsiTheme="minorHAnsi" w:cs="Calibri"/>
            <w:sz w:val="23"/>
            <w:szCs w:val="23"/>
          </w:rPr>
          <w:t xml:space="preserve"> Hundred</w:t>
        </w:r>
      </w:hyperlink>
      <w:r w:rsidRPr="00AB766A">
        <w:rPr>
          <w:rFonts w:asciiTheme="minorHAnsi" w:eastAsia="Calibri" w:hAnsiTheme="minorHAnsi" w:cs="Calibri"/>
          <w:color w:val="222222"/>
          <w:sz w:val="23"/>
          <w:szCs w:val="23"/>
          <w:highlight w:val="white"/>
        </w:rPr>
        <w:t xml:space="preserve"> is offering guests 10% off stays on </w:t>
      </w:r>
      <w:r w:rsidRPr="00AB766A">
        <w:rPr>
          <w:rFonts w:asciiTheme="minorHAnsi" w:eastAsia="Calibri" w:hAnsiTheme="minorHAnsi" w:cs="Calibri"/>
          <w:color w:val="000000"/>
          <w:sz w:val="23"/>
          <w:szCs w:val="23"/>
        </w:rPr>
        <w:t xml:space="preserve">August 3 and August 4 by calling (757) 941-0310. Colonial Williamsburg hotels including, Griffin Hotel, Colonial Houses, Williamsburg Inn and Woodlands Hotel &amp; Suites will offer 15% off stays August 1 through August 6 when using promo code </w:t>
      </w:r>
      <w:r w:rsidRPr="00AB766A">
        <w:rPr>
          <w:rFonts w:asciiTheme="minorHAnsi" w:eastAsia="Calibri" w:hAnsiTheme="minorHAnsi" w:cs="Calibri"/>
          <w:b/>
          <w:color w:val="000000"/>
          <w:sz w:val="23"/>
          <w:szCs w:val="23"/>
        </w:rPr>
        <w:t xml:space="preserve">DOG </w:t>
      </w:r>
      <w:r w:rsidRPr="00AB766A">
        <w:rPr>
          <w:rFonts w:asciiTheme="minorHAnsi" w:eastAsia="Calibri" w:hAnsiTheme="minorHAnsi" w:cs="Calibri"/>
          <w:color w:val="000000"/>
          <w:sz w:val="23"/>
          <w:szCs w:val="23"/>
        </w:rPr>
        <w:t xml:space="preserve">during online booking. </w:t>
      </w:r>
    </w:p>
    <w:p w:rsidR="000E2B10" w:rsidRDefault="000E2B10" w:rsidP="000E2B1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heme="minorHAnsi" w:eastAsia="Calibri" w:hAnsiTheme="minorHAnsi" w:cs="Calibri"/>
          <w:color w:val="000000"/>
          <w:sz w:val="23"/>
          <w:szCs w:val="23"/>
        </w:rPr>
      </w:pPr>
    </w:p>
    <w:p w:rsidR="000E2B10" w:rsidRPr="000E2B10" w:rsidRDefault="000E2B10" w:rsidP="000E2B10">
      <w:pPr>
        <w:jc w:val="both"/>
        <w:rPr>
          <w:rFonts w:asciiTheme="minorHAnsi" w:eastAsia="Calibri" w:hAnsiTheme="minorHAnsi" w:cs="Calibri"/>
          <w:color w:val="000000"/>
          <w:sz w:val="23"/>
          <w:szCs w:val="23"/>
          <w:highlight w:val="white"/>
        </w:rPr>
      </w:pPr>
      <w:r w:rsidRPr="00AB766A">
        <w:rPr>
          <w:rFonts w:asciiTheme="minorHAnsi" w:eastAsia="Calibri" w:hAnsiTheme="minorHAnsi" w:cs="Calibri"/>
          <w:color w:val="000000"/>
          <w:sz w:val="23"/>
          <w:szCs w:val="23"/>
          <w:highlight w:val="white"/>
        </w:rPr>
        <w:t xml:space="preserve">“Whistle Belly is a craft beer and food festival that elevates an evening of libations into an adventure of more than 70 beers and state fair inspired food,” </w:t>
      </w:r>
      <w:r w:rsidRPr="00AB766A">
        <w:rPr>
          <w:rFonts w:asciiTheme="minorHAnsi" w:eastAsia="Calibri" w:hAnsiTheme="minorHAnsi" w:cs="Calibri"/>
          <w:color w:val="000000"/>
          <w:sz w:val="23"/>
          <w:szCs w:val="23"/>
        </w:rPr>
        <w:t xml:space="preserve">says Lauren Moore, General Manager of </w:t>
      </w:r>
      <w:proofErr w:type="spellStart"/>
      <w:r w:rsidRPr="00AB766A">
        <w:rPr>
          <w:rFonts w:asciiTheme="minorHAnsi" w:eastAsia="Calibri" w:hAnsiTheme="minorHAnsi" w:cs="Calibri"/>
          <w:color w:val="000000"/>
          <w:sz w:val="23"/>
          <w:szCs w:val="23"/>
        </w:rPr>
        <w:t>DoG</w:t>
      </w:r>
      <w:proofErr w:type="spellEnd"/>
      <w:r w:rsidRPr="00AB766A">
        <w:rPr>
          <w:rFonts w:asciiTheme="minorHAnsi" w:eastAsia="Calibri" w:hAnsiTheme="minorHAnsi" w:cs="Calibri"/>
          <w:color w:val="000000"/>
          <w:sz w:val="23"/>
          <w:szCs w:val="23"/>
        </w:rPr>
        <w:t xml:space="preserve"> Street Pub and Whistle Belly organizer. “</w:t>
      </w:r>
      <w:r w:rsidRPr="00AB766A">
        <w:rPr>
          <w:rFonts w:asciiTheme="minorHAnsi" w:eastAsia="Calibri" w:hAnsiTheme="minorHAnsi" w:cs="Calibri"/>
          <w:color w:val="000000"/>
          <w:sz w:val="23"/>
          <w:szCs w:val="23"/>
          <w:highlight w:val="white"/>
        </w:rPr>
        <w:t xml:space="preserve">Whistle Belly has become the premier Williamsburg beer event that raises money for a worthy nonprofit.” </w:t>
      </w:r>
    </w:p>
    <w:p w:rsidR="000F7955" w:rsidRPr="000E2B10" w:rsidRDefault="00A747D1" w:rsidP="000E2B1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heme="minorHAnsi" w:hAnsiTheme="minorHAnsi"/>
          <w:color w:val="000000"/>
          <w:sz w:val="23"/>
          <w:szCs w:val="23"/>
        </w:rPr>
      </w:pPr>
      <w:r w:rsidRPr="00AB766A">
        <w:rPr>
          <w:rFonts w:asciiTheme="minorHAnsi" w:eastAsia="Calibri" w:hAnsiTheme="minorHAnsi" w:cs="Calibri"/>
          <w:color w:val="000000"/>
          <w:sz w:val="23"/>
          <w:szCs w:val="23"/>
        </w:rPr>
        <w:t> </w:t>
      </w:r>
    </w:p>
    <w:p w:rsidR="000F7955" w:rsidRDefault="00A747D1">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heme="minorHAnsi" w:eastAsia="Calibri" w:hAnsiTheme="minorHAnsi" w:cs="Calibri"/>
          <w:sz w:val="23"/>
          <w:szCs w:val="23"/>
        </w:rPr>
      </w:pPr>
      <w:r w:rsidRPr="00AB766A">
        <w:rPr>
          <w:rFonts w:asciiTheme="minorHAnsi" w:eastAsia="Calibri" w:hAnsiTheme="minorHAnsi" w:cs="Calibri"/>
          <w:sz w:val="23"/>
          <w:szCs w:val="23"/>
        </w:rPr>
        <w:t xml:space="preserve">The 2018 Whistle Belly will offer VIP early admission starting at 6 p.m. sponsored by </w:t>
      </w:r>
      <w:proofErr w:type="spellStart"/>
      <w:r w:rsidRPr="00AB766A">
        <w:rPr>
          <w:rFonts w:asciiTheme="minorHAnsi" w:eastAsia="Calibri" w:hAnsiTheme="minorHAnsi" w:cs="Calibri"/>
          <w:sz w:val="23"/>
          <w:szCs w:val="23"/>
          <w:highlight w:val="white"/>
        </w:rPr>
        <w:t>Alewerks</w:t>
      </w:r>
      <w:proofErr w:type="spellEnd"/>
      <w:r w:rsidRPr="00AB766A">
        <w:rPr>
          <w:rFonts w:asciiTheme="minorHAnsi" w:eastAsia="Calibri" w:hAnsiTheme="minorHAnsi" w:cs="Calibri"/>
          <w:sz w:val="23"/>
          <w:szCs w:val="23"/>
          <w:highlight w:val="white"/>
        </w:rPr>
        <w:t xml:space="preserve"> Brewing Company and </w:t>
      </w:r>
      <w:proofErr w:type="spellStart"/>
      <w:r w:rsidRPr="00AB766A">
        <w:rPr>
          <w:rFonts w:asciiTheme="minorHAnsi" w:eastAsia="Calibri" w:hAnsiTheme="minorHAnsi" w:cs="Calibri"/>
          <w:sz w:val="23"/>
          <w:szCs w:val="23"/>
          <w:highlight w:val="white"/>
        </w:rPr>
        <w:t>Billsburg</w:t>
      </w:r>
      <w:proofErr w:type="spellEnd"/>
      <w:r w:rsidR="00775048" w:rsidRPr="00AB766A">
        <w:rPr>
          <w:rFonts w:asciiTheme="minorHAnsi" w:eastAsia="Calibri" w:hAnsiTheme="minorHAnsi" w:cs="Calibri"/>
          <w:sz w:val="23"/>
          <w:szCs w:val="23"/>
          <w:highlight w:val="white"/>
        </w:rPr>
        <w:t xml:space="preserve"> Brewery for </w:t>
      </w:r>
      <w:r w:rsidRPr="00AB766A">
        <w:rPr>
          <w:rFonts w:asciiTheme="minorHAnsi" w:eastAsia="Calibri" w:hAnsiTheme="minorHAnsi" w:cs="Calibri"/>
          <w:sz w:val="23"/>
          <w:szCs w:val="23"/>
          <w:highlight w:val="white"/>
        </w:rPr>
        <w:t>$70</w:t>
      </w:r>
      <w:r w:rsidRPr="00AB766A">
        <w:rPr>
          <w:rFonts w:asciiTheme="minorHAnsi" w:eastAsia="Calibri" w:hAnsiTheme="minorHAnsi" w:cs="Calibri"/>
          <w:sz w:val="23"/>
          <w:szCs w:val="23"/>
        </w:rPr>
        <w:t xml:space="preserve"> to sample 10 exclusive beers in addition to the 80 beers available. General admission is $50 inclusive of food and drink. </w:t>
      </w:r>
    </w:p>
    <w:p w:rsidR="000E2B10" w:rsidRDefault="000E2B1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heme="minorHAnsi" w:eastAsia="Calibri" w:hAnsiTheme="minorHAnsi" w:cs="Calibri"/>
          <w:sz w:val="23"/>
          <w:szCs w:val="23"/>
        </w:rPr>
      </w:pPr>
    </w:p>
    <w:p w:rsidR="000E2B10" w:rsidRPr="00AB766A" w:rsidRDefault="000E2B10" w:rsidP="000E2B1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heme="minorHAnsi" w:eastAsia="Calibri" w:hAnsiTheme="minorHAnsi" w:cs="Calibri"/>
          <w:sz w:val="23"/>
          <w:szCs w:val="23"/>
        </w:rPr>
      </w:pPr>
      <w:r w:rsidRPr="00AB766A">
        <w:rPr>
          <w:rFonts w:asciiTheme="minorHAnsi" w:eastAsia="Calibri" w:hAnsiTheme="minorHAnsi" w:cs="Calibri"/>
          <w:sz w:val="23"/>
          <w:szCs w:val="23"/>
          <w:highlight w:val="white"/>
        </w:rPr>
        <w:t>“Whistle Belly is always a fun way for JWCW to kick off our club year,” says Kate Teiken, JWCW president. “It is the first of several events we host throughout the year that help us to raise thousands of dollars that we are able to put right back into our community.” </w:t>
      </w:r>
    </w:p>
    <w:p w:rsidR="000F7955" w:rsidRPr="00AB766A" w:rsidRDefault="000F795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heme="minorHAnsi" w:eastAsia="Calibri" w:hAnsiTheme="minorHAnsi" w:cs="Calibri"/>
          <w:sz w:val="23"/>
          <w:szCs w:val="23"/>
        </w:rPr>
      </w:pPr>
    </w:p>
    <w:p w:rsidR="000F7955" w:rsidRPr="00AB766A" w:rsidRDefault="00A747D1">
      <w:pPr>
        <w:jc w:val="both"/>
        <w:rPr>
          <w:rFonts w:asciiTheme="minorHAnsi" w:eastAsia="Calibri" w:hAnsiTheme="minorHAnsi" w:cs="Calibri"/>
          <w:sz w:val="23"/>
          <w:szCs w:val="23"/>
          <w:highlight w:val="white"/>
        </w:rPr>
      </w:pPr>
      <w:r w:rsidRPr="00AB766A">
        <w:rPr>
          <w:rFonts w:asciiTheme="minorHAnsi" w:eastAsia="Calibri" w:hAnsiTheme="minorHAnsi" w:cs="Calibri"/>
          <w:sz w:val="23"/>
          <w:szCs w:val="23"/>
          <w:highlight w:val="white"/>
        </w:rPr>
        <w:t>To purchase event tickets and learn more, please visit whistlebelly.com.</w:t>
      </w:r>
      <w:r w:rsidRPr="00AB766A">
        <w:rPr>
          <w:rFonts w:asciiTheme="minorHAnsi" w:eastAsia="Calibri" w:hAnsiTheme="minorHAnsi" w:cs="Calibri"/>
          <w:sz w:val="23"/>
          <w:szCs w:val="23"/>
        </w:rPr>
        <w:t xml:space="preserve"> </w:t>
      </w:r>
      <w:r w:rsidRPr="00AB766A">
        <w:rPr>
          <w:rFonts w:asciiTheme="minorHAnsi" w:eastAsia="Calibri" w:hAnsiTheme="minorHAnsi" w:cs="Calibri"/>
          <w:sz w:val="23"/>
          <w:szCs w:val="23"/>
          <w:highlight w:val="white"/>
        </w:rPr>
        <w:t>Proceeds from raffle tickets benefit local non-profits and scholarships to high school students via JWCW.</w:t>
      </w:r>
    </w:p>
    <w:p w:rsidR="00A82023" w:rsidRPr="00AB766A" w:rsidRDefault="00A82023" w:rsidP="0042444B">
      <w:pPr>
        <w:outlineLvl w:val="0"/>
        <w:rPr>
          <w:rFonts w:asciiTheme="minorHAnsi" w:hAnsiTheme="minorHAnsi"/>
          <w:b/>
          <w:spacing w:val="-6"/>
          <w:sz w:val="23"/>
          <w:szCs w:val="23"/>
        </w:rPr>
      </w:pPr>
    </w:p>
    <w:p w:rsidR="0042444B" w:rsidRPr="00AB766A" w:rsidRDefault="0042444B" w:rsidP="0042444B">
      <w:pPr>
        <w:outlineLvl w:val="0"/>
        <w:rPr>
          <w:rFonts w:asciiTheme="minorHAnsi" w:hAnsiTheme="minorHAnsi"/>
          <w:spacing w:val="-6"/>
          <w:sz w:val="23"/>
          <w:szCs w:val="23"/>
        </w:rPr>
      </w:pPr>
      <w:r w:rsidRPr="00AB766A">
        <w:rPr>
          <w:rFonts w:asciiTheme="minorHAnsi" w:hAnsiTheme="minorHAnsi"/>
          <w:b/>
          <w:spacing w:val="-6"/>
          <w:sz w:val="23"/>
          <w:szCs w:val="23"/>
        </w:rPr>
        <w:t>Images</w:t>
      </w:r>
      <w:r w:rsidRPr="00AB766A">
        <w:rPr>
          <w:rFonts w:asciiTheme="minorHAnsi" w:hAnsiTheme="minorHAnsi"/>
          <w:spacing w:val="-6"/>
          <w:sz w:val="23"/>
          <w:szCs w:val="23"/>
        </w:rPr>
        <w:t xml:space="preserve"> (</w:t>
      </w:r>
      <w:r w:rsidRPr="00AB766A">
        <w:rPr>
          <w:rFonts w:asciiTheme="minorHAnsi" w:hAnsiTheme="minorHAnsi"/>
          <w:i/>
          <w:spacing w:val="-6"/>
          <w:sz w:val="23"/>
          <w:szCs w:val="23"/>
        </w:rPr>
        <w:t>courtesy of</w:t>
      </w:r>
      <w:r w:rsidR="000A3B0C" w:rsidRPr="00AB766A">
        <w:rPr>
          <w:rFonts w:asciiTheme="minorHAnsi" w:hAnsiTheme="minorHAnsi"/>
          <w:i/>
          <w:spacing w:val="-6"/>
          <w:sz w:val="23"/>
          <w:szCs w:val="23"/>
        </w:rPr>
        <w:t xml:space="preserve"> Abigail Darrin</w:t>
      </w:r>
      <w:r w:rsidRPr="00AB766A">
        <w:rPr>
          <w:rFonts w:asciiTheme="minorHAnsi" w:hAnsiTheme="minorHAnsi"/>
          <w:spacing w:val="-6"/>
          <w:sz w:val="23"/>
          <w:szCs w:val="23"/>
        </w:rPr>
        <w:t>)</w:t>
      </w:r>
    </w:p>
    <w:p w:rsidR="00A82023" w:rsidRPr="00AB766A" w:rsidRDefault="00A82023" w:rsidP="001B4299">
      <w:pPr>
        <w:jc w:val="both"/>
        <w:rPr>
          <w:rFonts w:asciiTheme="minorHAnsi" w:hAnsiTheme="minorHAnsi"/>
          <w:spacing w:val="-6"/>
          <w:sz w:val="23"/>
          <w:szCs w:val="23"/>
        </w:rPr>
      </w:pPr>
    </w:p>
    <w:p w:rsidR="00A82023" w:rsidRPr="00AB766A" w:rsidRDefault="00A82023" w:rsidP="001B4299">
      <w:pPr>
        <w:jc w:val="both"/>
        <w:rPr>
          <w:rFonts w:asciiTheme="minorHAnsi" w:hAnsiTheme="minorHAnsi"/>
          <w:spacing w:val="-6"/>
          <w:sz w:val="23"/>
          <w:szCs w:val="23"/>
        </w:rPr>
      </w:pPr>
      <w:r w:rsidRPr="00AB766A">
        <w:rPr>
          <w:rFonts w:asciiTheme="minorHAnsi" w:hAnsiTheme="minorHAnsi"/>
          <w:spacing w:val="-6"/>
          <w:sz w:val="23"/>
          <w:szCs w:val="23"/>
        </w:rPr>
        <w:t xml:space="preserve">Dropbox: </w:t>
      </w:r>
    </w:p>
    <w:p w:rsidR="001B4299" w:rsidRPr="00AB766A" w:rsidRDefault="00C7364D" w:rsidP="001B4299">
      <w:pPr>
        <w:jc w:val="both"/>
        <w:rPr>
          <w:rFonts w:asciiTheme="minorHAnsi" w:eastAsia="Calibri" w:hAnsiTheme="minorHAnsi" w:cs="Calibri"/>
          <w:sz w:val="23"/>
          <w:szCs w:val="23"/>
        </w:rPr>
      </w:pPr>
      <w:hyperlink r:id="rId11" w:history="1">
        <w:r w:rsidR="001B4299" w:rsidRPr="00AB766A">
          <w:rPr>
            <w:rStyle w:val="Hyperlink"/>
            <w:rFonts w:asciiTheme="minorHAnsi" w:eastAsia="Calibri" w:hAnsiTheme="minorHAnsi" w:cs="Calibri"/>
            <w:sz w:val="23"/>
            <w:szCs w:val="23"/>
          </w:rPr>
          <w:t>https://www.dropbox.com/sh/1oxjytx726vkgoz/AADLXqqJZFvqGnUz4W8U-ZLja?dl=0</w:t>
        </w:r>
      </w:hyperlink>
    </w:p>
    <w:p w:rsidR="000A3B0C" w:rsidRPr="00AB766A" w:rsidRDefault="000A3B0C">
      <w:pPr>
        <w:jc w:val="both"/>
        <w:rPr>
          <w:rFonts w:asciiTheme="minorHAnsi" w:hAnsiTheme="minorHAnsi"/>
          <w:i/>
          <w:spacing w:val="-6"/>
          <w:sz w:val="23"/>
          <w:szCs w:val="23"/>
        </w:rPr>
      </w:pPr>
    </w:p>
    <w:p w:rsidR="000F7955" w:rsidRPr="00AB766A" w:rsidRDefault="00A747D1">
      <w:pPr>
        <w:jc w:val="both"/>
        <w:rPr>
          <w:rFonts w:asciiTheme="minorHAnsi" w:eastAsia="Calibri" w:hAnsiTheme="minorHAnsi" w:cs="Calibri"/>
          <w:b/>
          <w:sz w:val="23"/>
          <w:szCs w:val="23"/>
        </w:rPr>
      </w:pPr>
      <w:r w:rsidRPr="00AB766A">
        <w:rPr>
          <w:rFonts w:asciiTheme="minorHAnsi" w:eastAsia="Calibri" w:hAnsiTheme="minorHAnsi" w:cs="Calibri"/>
          <w:b/>
          <w:sz w:val="23"/>
          <w:szCs w:val="23"/>
        </w:rPr>
        <w:t xml:space="preserve">About </w:t>
      </w:r>
      <w:proofErr w:type="spellStart"/>
      <w:r w:rsidRPr="00AB766A">
        <w:rPr>
          <w:rFonts w:asciiTheme="minorHAnsi" w:eastAsia="Calibri" w:hAnsiTheme="minorHAnsi" w:cs="Calibri"/>
          <w:b/>
          <w:sz w:val="23"/>
          <w:szCs w:val="23"/>
        </w:rPr>
        <w:t>DoG</w:t>
      </w:r>
      <w:proofErr w:type="spellEnd"/>
      <w:r w:rsidRPr="00AB766A">
        <w:rPr>
          <w:rFonts w:asciiTheme="minorHAnsi" w:eastAsia="Calibri" w:hAnsiTheme="minorHAnsi" w:cs="Calibri"/>
          <w:b/>
          <w:sz w:val="23"/>
          <w:szCs w:val="23"/>
        </w:rPr>
        <w:t xml:space="preserve"> Street Pub</w:t>
      </w:r>
    </w:p>
    <w:p w:rsidR="000F7955" w:rsidRPr="00AB766A" w:rsidRDefault="00A747D1">
      <w:pPr>
        <w:jc w:val="both"/>
        <w:rPr>
          <w:rFonts w:asciiTheme="minorHAnsi" w:eastAsia="Calibri" w:hAnsiTheme="minorHAnsi" w:cs="Calibri"/>
          <w:color w:val="000000"/>
          <w:sz w:val="23"/>
          <w:szCs w:val="23"/>
          <w:highlight w:val="white"/>
        </w:rPr>
      </w:pPr>
      <w:r w:rsidRPr="00AB766A">
        <w:rPr>
          <w:rFonts w:asciiTheme="minorHAnsi" w:eastAsia="Calibri" w:hAnsiTheme="minorHAnsi" w:cs="Calibri"/>
          <w:color w:val="000000"/>
          <w:sz w:val="23"/>
          <w:szCs w:val="23"/>
          <w:highlight w:val="white"/>
        </w:rPr>
        <w:t xml:space="preserve">Simply presented, excellent food without the rubbish, </w:t>
      </w:r>
      <w:proofErr w:type="spellStart"/>
      <w:r w:rsidRPr="00AB766A">
        <w:rPr>
          <w:rFonts w:asciiTheme="minorHAnsi" w:eastAsia="Calibri" w:hAnsiTheme="minorHAnsi" w:cs="Calibri"/>
          <w:color w:val="000000"/>
          <w:sz w:val="23"/>
          <w:szCs w:val="23"/>
          <w:highlight w:val="white"/>
        </w:rPr>
        <w:t>DoG</w:t>
      </w:r>
      <w:proofErr w:type="spellEnd"/>
      <w:r w:rsidRPr="00AB766A">
        <w:rPr>
          <w:rFonts w:asciiTheme="minorHAnsi" w:eastAsia="Calibri" w:hAnsiTheme="minorHAnsi" w:cs="Calibri"/>
          <w:color w:val="000000"/>
          <w:sz w:val="23"/>
          <w:szCs w:val="23"/>
          <w:highlight w:val="white"/>
        </w:rPr>
        <w:t xml:space="preserve"> Street Pub is located in Merchants Square, Williamsburg. Once an 80-year-old bank now an American gastropub that provides personal service with quality cuisine in a casual setting. In June 2012 David Everett opened </w:t>
      </w:r>
      <w:proofErr w:type="spellStart"/>
      <w:r w:rsidRPr="00AB766A">
        <w:rPr>
          <w:rFonts w:asciiTheme="minorHAnsi" w:eastAsia="Calibri" w:hAnsiTheme="minorHAnsi" w:cs="Calibri"/>
          <w:color w:val="000000"/>
          <w:sz w:val="23"/>
          <w:szCs w:val="23"/>
          <w:highlight w:val="white"/>
        </w:rPr>
        <w:t>DoG</w:t>
      </w:r>
      <w:proofErr w:type="spellEnd"/>
      <w:r w:rsidRPr="00AB766A">
        <w:rPr>
          <w:rFonts w:asciiTheme="minorHAnsi" w:eastAsia="Calibri" w:hAnsiTheme="minorHAnsi" w:cs="Calibri"/>
          <w:color w:val="000000"/>
          <w:sz w:val="23"/>
          <w:szCs w:val="23"/>
          <w:highlight w:val="white"/>
        </w:rPr>
        <w:t xml:space="preserve"> Street Pub committed to honoring the dignity and heritage of its namesake, Duke of </w:t>
      </w:r>
      <w:r w:rsidRPr="00AB766A">
        <w:rPr>
          <w:rFonts w:asciiTheme="minorHAnsi" w:eastAsia="Calibri" w:hAnsiTheme="minorHAnsi" w:cs="Calibri"/>
          <w:color w:val="000000"/>
          <w:sz w:val="23"/>
          <w:szCs w:val="23"/>
          <w:highlight w:val="white"/>
        </w:rPr>
        <w:lastRenderedPageBreak/>
        <w:t xml:space="preserve">Gloucester Street. </w:t>
      </w:r>
      <w:proofErr w:type="spellStart"/>
      <w:r w:rsidRPr="00AB766A">
        <w:rPr>
          <w:rFonts w:asciiTheme="minorHAnsi" w:eastAsia="Calibri" w:hAnsiTheme="minorHAnsi" w:cs="Calibri"/>
          <w:color w:val="000000"/>
          <w:sz w:val="23"/>
          <w:szCs w:val="23"/>
          <w:highlight w:val="white"/>
        </w:rPr>
        <w:t>DoG</w:t>
      </w:r>
      <w:proofErr w:type="spellEnd"/>
      <w:r w:rsidRPr="00AB766A">
        <w:rPr>
          <w:rFonts w:asciiTheme="minorHAnsi" w:eastAsia="Calibri" w:hAnsiTheme="minorHAnsi" w:cs="Calibri"/>
          <w:color w:val="000000"/>
          <w:sz w:val="23"/>
          <w:szCs w:val="23"/>
          <w:highlight w:val="white"/>
        </w:rPr>
        <w:t xml:space="preserve"> Street Pub understands a superb craft beer is the perfect complement to a meal and scours the globe to accommodate all tastes, from the casual fan to seasoned enthusiast whose favorite is "something new." </w:t>
      </w:r>
    </w:p>
    <w:p w:rsidR="000F7955" w:rsidRPr="00AB766A" w:rsidRDefault="000F7955">
      <w:pPr>
        <w:jc w:val="both"/>
        <w:rPr>
          <w:rFonts w:asciiTheme="minorHAnsi" w:eastAsia="Calibri" w:hAnsiTheme="minorHAnsi" w:cs="Calibri"/>
          <w:color w:val="000000"/>
          <w:sz w:val="23"/>
          <w:szCs w:val="23"/>
          <w:highlight w:val="white"/>
        </w:rPr>
      </w:pPr>
    </w:p>
    <w:p w:rsidR="000F7955" w:rsidRPr="00AB766A" w:rsidRDefault="00A747D1">
      <w:pPr>
        <w:jc w:val="both"/>
        <w:rPr>
          <w:rFonts w:asciiTheme="minorHAnsi" w:eastAsia="Calibri" w:hAnsiTheme="minorHAnsi" w:cs="Calibri"/>
          <w:b/>
          <w:color w:val="000000"/>
          <w:sz w:val="23"/>
          <w:szCs w:val="23"/>
          <w:highlight w:val="white"/>
        </w:rPr>
      </w:pPr>
      <w:r w:rsidRPr="00AB766A">
        <w:rPr>
          <w:rFonts w:asciiTheme="minorHAnsi" w:eastAsia="Calibri" w:hAnsiTheme="minorHAnsi" w:cs="Calibri"/>
          <w:b/>
          <w:color w:val="000000"/>
          <w:sz w:val="23"/>
          <w:szCs w:val="23"/>
          <w:highlight w:val="white"/>
        </w:rPr>
        <w:t>About Junior Woman’s Club of Williamsburg</w:t>
      </w:r>
    </w:p>
    <w:p w:rsidR="000F7955" w:rsidRPr="00AB766A" w:rsidRDefault="00A747D1">
      <w:pPr>
        <w:jc w:val="both"/>
        <w:rPr>
          <w:rFonts w:asciiTheme="minorHAnsi" w:eastAsia="Calibri" w:hAnsiTheme="minorHAnsi" w:cs="Calibri"/>
          <w:sz w:val="23"/>
          <w:szCs w:val="23"/>
        </w:rPr>
      </w:pPr>
      <w:r w:rsidRPr="00AB766A">
        <w:rPr>
          <w:rFonts w:asciiTheme="minorHAnsi" w:eastAsia="Calibri" w:hAnsiTheme="minorHAnsi" w:cs="Calibri"/>
          <w:sz w:val="23"/>
          <w:szCs w:val="23"/>
        </w:rPr>
        <w:t>Established in 1954 as a volunteer organization for civic-minded women, our mission is to live each day with a purpose. As a 501(c)(4) non-profit, we support a wide variety of charitable organizations and community services through financial and volunteer assistance. We hold several fundraising events each year and proceeds are donated locally in the form of mini-grants to other non-profit organizations and awarded as scholarships to high school seniors. </w:t>
      </w:r>
    </w:p>
    <w:p w:rsidR="00351B3B" w:rsidRPr="00AB766A" w:rsidRDefault="00351B3B" w:rsidP="00351B3B">
      <w:pPr>
        <w:jc w:val="center"/>
        <w:rPr>
          <w:rFonts w:asciiTheme="minorHAnsi" w:eastAsia="Calibri" w:hAnsiTheme="minorHAnsi" w:cs="Calibri"/>
          <w:sz w:val="23"/>
          <w:szCs w:val="23"/>
        </w:rPr>
      </w:pPr>
      <w:r w:rsidRPr="00AB766A">
        <w:rPr>
          <w:rFonts w:asciiTheme="minorHAnsi" w:eastAsia="Calibri" w:hAnsiTheme="minorHAnsi" w:cs="Calibri"/>
          <w:sz w:val="23"/>
          <w:szCs w:val="23"/>
        </w:rPr>
        <w:t>###</w:t>
      </w:r>
    </w:p>
    <w:p w:rsidR="000F7955" w:rsidRPr="00AB766A" w:rsidRDefault="000F7955">
      <w:pPr>
        <w:jc w:val="both"/>
        <w:rPr>
          <w:rFonts w:asciiTheme="minorHAnsi" w:eastAsia="Calibri" w:hAnsiTheme="minorHAnsi" w:cs="Calibri"/>
          <w:b/>
          <w:color w:val="000000"/>
          <w:sz w:val="23"/>
          <w:szCs w:val="23"/>
          <w:highlight w:val="white"/>
        </w:rPr>
      </w:pPr>
    </w:p>
    <w:p w:rsidR="000F7955" w:rsidRPr="00AB766A" w:rsidRDefault="000F7955">
      <w:pPr>
        <w:jc w:val="both"/>
        <w:rPr>
          <w:rFonts w:asciiTheme="minorHAnsi" w:eastAsia="Calibri" w:hAnsiTheme="minorHAnsi" w:cs="Calibri"/>
          <w:b/>
          <w:color w:val="000000"/>
          <w:sz w:val="23"/>
          <w:szCs w:val="23"/>
        </w:rPr>
      </w:pPr>
    </w:p>
    <w:p w:rsidR="000F7955" w:rsidRPr="00AB766A" w:rsidRDefault="000F795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heme="minorHAnsi" w:eastAsia="Calibri" w:hAnsiTheme="minorHAnsi" w:cs="Calibri"/>
          <w:color w:val="222222"/>
          <w:sz w:val="23"/>
          <w:szCs w:val="23"/>
          <w:highlight w:val="white"/>
        </w:rPr>
      </w:pPr>
    </w:p>
    <w:p w:rsidR="000F7955" w:rsidRPr="00AB766A" w:rsidRDefault="000F7955">
      <w:pPr>
        <w:jc w:val="both"/>
        <w:rPr>
          <w:rFonts w:asciiTheme="minorHAnsi" w:eastAsia="Calibri" w:hAnsiTheme="minorHAnsi" w:cs="Calibri"/>
          <w:sz w:val="23"/>
          <w:szCs w:val="23"/>
        </w:rPr>
      </w:pPr>
    </w:p>
    <w:p w:rsidR="000F7955" w:rsidRPr="00AB766A" w:rsidRDefault="000F795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heme="minorHAnsi" w:eastAsia="Calibri" w:hAnsiTheme="minorHAnsi" w:cs="Calibri"/>
          <w:color w:val="222222"/>
          <w:sz w:val="23"/>
          <w:szCs w:val="23"/>
          <w:highlight w:val="white"/>
        </w:rPr>
      </w:pPr>
    </w:p>
    <w:p w:rsidR="000F7955" w:rsidRPr="00AB766A" w:rsidRDefault="000F7955">
      <w:pPr>
        <w:jc w:val="both"/>
        <w:rPr>
          <w:rFonts w:asciiTheme="minorHAnsi" w:eastAsia="Calibri" w:hAnsiTheme="minorHAnsi" w:cs="Calibri"/>
          <w:sz w:val="23"/>
          <w:szCs w:val="23"/>
        </w:rPr>
      </w:pPr>
    </w:p>
    <w:p w:rsidR="000F7955" w:rsidRPr="00AB766A" w:rsidRDefault="000F7955">
      <w:pPr>
        <w:jc w:val="both"/>
        <w:rPr>
          <w:rFonts w:asciiTheme="minorHAnsi" w:eastAsia="Calibri" w:hAnsiTheme="minorHAnsi" w:cs="Calibri"/>
          <w:sz w:val="23"/>
          <w:szCs w:val="23"/>
        </w:rPr>
      </w:pPr>
    </w:p>
    <w:p w:rsidR="000F7955" w:rsidRPr="00AB766A" w:rsidRDefault="000F795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heme="minorHAnsi" w:eastAsia="Calibri" w:hAnsiTheme="minorHAnsi" w:cs="Calibri"/>
          <w:color w:val="222222"/>
          <w:sz w:val="23"/>
          <w:szCs w:val="23"/>
          <w:highlight w:val="white"/>
        </w:rPr>
      </w:pPr>
      <w:bookmarkStart w:id="2" w:name="30j0zll" w:colFirst="0" w:colLast="0"/>
      <w:bookmarkEnd w:id="2"/>
    </w:p>
    <w:p w:rsidR="000F7955" w:rsidRPr="00AB766A" w:rsidRDefault="000F7955">
      <w:pPr>
        <w:jc w:val="both"/>
        <w:rPr>
          <w:rFonts w:asciiTheme="minorHAnsi" w:eastAsia="Calibri" w:hAnsiTheme="minorHAnsi" w:cs="Calibri"/>
          <w:sz w:val="23"/>
          <w:szCs w:val="23"/>
        </w:rPr>
      </w:pPr>
    </w:p>
    <w:sectPr w:rsidR="000F7955" w:rsidRPr="00AB766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F2B48"/>
    <w:multiLevelType w:val="hybridMultilevel"/>
    <w:tmpl w:val="3E721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955"/>
    <w:rsid w:val="00004517"/>
    <w:rsid w:val="00097264"/>
    <w:rsid w:val="000A3B0C"/>
    <w:rsid w:val="000E2B10"/>
    <w:rsid w:val="000F5B40"/>
    <w:rsid w:val="000F7955"/>
    <w:rsid w:val="001A2BF4"/>
    <w:rsid w:val="001B4299"/>
    <w:rsid w:val="0025747D"/>
    <w:rsid w:val="002B7CDE"/>
    <w:rsid w:val="00351B3B"/>
    <w:rsid w:val="003F6428"/>
    <w:rsid w:val="0042444B"/>
    <w:rsid w:val="004777E3"/>
    <w:rsid w:val="00553D74"/>
    <w:rsid w:val="005E2DC6"/>
    <w:rsid w:val="00620CAF"/>
    <w:rsid w:val="00775048"/>
    <w:rsid w:val="008D4883"/>
    <w:rsid w:val="00A54F25"/>
    <w:rsid w:val="00A747D1"/>
    <w:rsid w:val="00A82023"/>
    <w:rsid w:val="00AB766A"/>
    <w:rsid w:val="00AC1021"/>
    <w:rsid w:val="00AF7B28"/>
    <w:rsid w:val="00B25F8F"/>
    <w:rsid w:val="00B72259"/>
    <w:rsid w:val="00BA2760"/>
    <w:rsid w:val="00C7364D"/>
    <w:rsid w:val="00C74908"/>
    <w:rsid w:val="00C867C5"/>
    <w:rsid w:val="00D466A8"/>
    <w:rsid w:val="00D90563"/>
    <w:rsid w:val="00E040BE"/>
    <w:rsid w:val="00EA4636"/>
    <w:rsid w:val="00F65AB1"/>
    <w:rsid w:val="00FB7E34"/>
    <w:rsid w:val="00FD7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2B7CDE"/>
    <w:rPr>
      <w:color w:val="0000FF" w:themeColor="hyperlink"/>
      <w:u w:val="single"/>
    </w:rPr>
  </w:style>
  <w:style w:type="paragraph" w:styleId="ListParagraph">
    <w:name w:val="List Paragraph"/>
    <w:basedOn w:val="Normal"/>
    <w:uiPriority w:val="34"/>
    <w:qFormat/>
    <w:rsid w:val="002B7CDE"/>
    <w:pPr>
      <w:ind w:left="720"/>
      <w:contextualSpacing/>
    </w:pPr>
  </w:style>
  <w:style w:type="paragraph" w:styleId="BalloonText">
    <w:name w:val="Balloon Text"/>
    <w:basedOn w:val="Normal"/>
    <w:link w:val="BalloonTextChar"/>
    <w:uiPriority w:val="99"/>
    <w:semiHidden/>
    <w:unhideWhenUsed/>
    <w:rsid w:val="008D488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488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2B7CDE"/>
    <w:rPr>
      <w:color w:val="0000FF" w:themeColor="hyperlink"/>
      <w:u w:val="single"/>
    </w:rPr>
  </w:style>
  <w:style w:type="paragraph" w:styleId="ListParagraph">
    <w:name w:val="List Paragraph"/>
    <w:basedOn w:val="Normal"/>
    <w:uiPriority w:val="34"/>
    <w:qFormat/>
    <w:rsid w:val="002B7CDE"/>
    <w:pPr>
      <w:ind w:left="720"/>
      <w:contextualSpacing/>
    </w:pPr>
  </w:style>
  <w:style w:type="paragraph" w:styleId="BalloonText">
    <w:name w:val="Balloon Text"/>
    <w:basedOn w:val="Normal"/>
    <w:link w:val="BalloonTextChar"/>
    <w:uiPriority w:val="99"/>
    <w:semiHidden/>
    <w:unhideWhenUsed/>
    <w:rsid w:val="008D488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488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477307">
      <w:bodyDiv w:val="1"/>
      <w:marLeft w:val="0"/>
      <w:marRight w:val="0"/>
      <w:marTop w:val="0"/>
      <w:marBottom w:val="0"/>
      <w:divBdr>
        <w:top w:val="none" w:sz="0" w:space="0" w:color="auto"/>
        <w:left w:val="none" w:sz="0" w:space="0" w:color="auto"/>
        <w:bottom w:val="none" w:sz="0" w:space="0" w:color="auto"/>
        <w:right w:val="none" w:sz="0" w:space="0" w:color="auto"/>
      </w:divBdr>
      <w:divsChild>
        <w:div w:id="349574473">
          <w:marLeft w:val="0"/>
          <w:marRight w:val="0"/>
          <w:marTop w:val="0"/>
          <w:marBottom w:val="0"/>
          <w:divBdr>
            <w:top w:val="none" w:sz="0" w:space="0" w:color="auto"/>
            <w:left w:val="none" w:sz="0" w:space="0" w:color="auto"/>
            <w:bottom w:val="none" w:sz="0" w:space="0" w:color="auto"/>
            <w:right w:val="none" w:sz="0" w:space="0" w:color="auto"/>
          </w:divBdr>
        </w:div>
        <w:div w:id="212742788">
          <w:marLeft w:val="0"/>
          <w:marRight w:val="0"/>
          <w:marTop w:val="0"/>
          <w:marBottom w:val="0"/>
          <w:divBdr>
            <w:top w:val="none" w:sz="0" w:space="0" w:color="auto"/>
            <w:left w:val="none" w:sz="0" w:space="0" w:color="auto"/>
            <w:bottom w:val="none" w:sz="0" w:space="0" w:color="auto"/>
            <w:right w:val="none" w:sz="0" w:space="0" w:color="auto"/>
          </w:divBdr>
        </w:div>
        <w:div w:id="26762195">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dropbox.com/sh/1oxjytx726vkgoz/AADLXqqJZFvqGnUz4W8U-ZLja?dl=0"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Lmoore@dogstreetpub.com" TargetMode="External"/><Relationship Id="rId7" Type="http://schemas.openxmlformats.org/officeDocument/2006/relationships/image" Target="media/image1.png"/><Relationship Id="rId8" Type="http://schemas.openxmlformats.org/officeDocument/2006/relationships/image" Target="media/image2.jpg"/><Relationship Id="rId9" Type="http://schemas.openxmlformats.org/officeDocument/2006/relationships/hyperlink" Target="http://www.whistlebelly.com/" TargetMode="External"/><Relationship Id="rId10" Type="http://schemas.openxmlformats.org/officeDocument/2006/relationships/hyperlink" Target="https://www.williamsburgwinery.com/wedmorepl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653</Words>
  <Characters>3727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Hammett</dc:creator>
  <cp:lastModifiedBy>Erica Hammett</cp:lastModifiedBy>
  <cp:revision>2</cp:revision>
  <dcterms:created xsi:type="dcterms:W3CDTF">2018-06-19T12:30:00Z</dcterms:created>
  <dcterms:modified xsi:type="dcterms:W3CDTF">2018-06-19T12:30:00Z</dcterms:modified>
</cp:coreProperties>
</file>